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E55E" w14:textId="77777777" w:rsidR="00B86B98" w:rsidRDefault="00E716D6" w:rsidP="00E63F7F">
      <w:pPr>
        <w:rPr>
          <w:bCs/>
          <w:sz w:val="22"/>
          <w:szCs w:val="22"/>
        </w:rPr>
      </w:pPr>
      <w:r w:rsidRPr="00E716D6">
        <w:rPr>
          <w:bCs/>
          <w:sz w:val="22"/>
          <w:szCs w:val="22"/>
        </w:rPr>
        <w:t>Page Setup: Margins (Top, Bottom, Right, Left): 2,5 cm, portrait.</w:t>
      </w:r>
    </w:p>
    <w:p w14:paraId="09CA1D18" w14:textId="77777777" w:rsidR="00E716D6" w:rsidRPr="00E716D6" w:rsidRDefault="00E716D6" w:rsidP="00E63F7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14:paraId="29CAE24F" w14:textId="77777777" w:rsidR="00B86B98" w:rsidRDefault="00B86B98" w:rsidP="00E63F7F">
      <w:pPr>
        <w:rPr>
          <w:bCs/>
          <w:sz w:val="20"/>
          <w:szCs w:val="20"/>
        </w:rPr>
      </w:pPr>
    </w:p>
    <w:p w14:paraId="6758BA34" w14:textId="77777777" w:rsidR="00B86B98" w:rsidRDefault="00B86B98" w:rsidP="00E63F7F">
      <w:pPr>
        <w:jc w:val="center"/>
        <w:rPr>
          <w:bCs/>
          <w:sz w:val="20"/>
          <w:szCs w:val="20"/>
        </w:rPr>
      </w:pPr>
    </w:p>
    <w:p w14:paraId="51EC3DFF" w14:textId="77777777" w:rsidR="00E716D6" w:rsidRDefault="00E716D6" w:rsidP="00E63F7F">
      <w:pPr>
        <w:jc w:val="center"/>
        <w:rPr>
          <w:bCs/>
          <w:sz w:val="20"/>
          <w:szCs w:val="20"/>
        </w:rPr>
      </w:pPr>
    </w:p>
    <w:p w14:paraId="6F13490F" w14:textId="77777777" w:rsidR="00B86B98" w:rsidRPr="00B86B98" w:rsidRDefault="008531B1" w:rsidP="00E63F7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Author: Times New Roman, 10pt, regular, </w:t>
      </w:r>
      <w:r w:rsidR="00E63F7F">
        <w:rPr>
          <w:bCs/>
          <w:sz w:val="20"/>
          <w:szCs w:val="20"/>
        </w:rPr>
        <w:t>spacing</w:t>
      </w:r>
      <w:r>
        <w:rPr>
          <w:bCs/>
          <w:sz w:val="20"/>
          <w:szCs w:val="20"/>
        </w:rPr>
        <w:t xml:space="preserve"> before and after 0 pt, Line spacing single</w:t>
      </w:r>
      <w:r w:rsidR="00B86B98" w:rsidRPr="00B86B98">
        <w:rPr>
          <w:rStyle w:val="FootnoteReference"/>
          <w:bCs/>
          <w:sz w:val="20"/>
          <w:szCs w:val="20"/>
        </w:rPr>
        <w:footnoteReference w:customMarkFollows="1" w:id="1"/>
        <w:sym w:font="Symbol" w:char="F02A"/>
      </w:r>
    </w:p>
    <w:p w14:paraId="51E6B417" w14:textId="77777777" w:rsidR="00B86B98" w:rsidRPr="001600BB" w:rsidRDefault="00B86B98" w:rsidP="00E63F7F">
      <w:pPr>
        <w:jc w:val="center"/>
        <w:rPr>
          <w:bCs/>
        </w:rPr>
      </w:pPr>
    </w:p>
    <w:p w14:paraId="1A97C913" w14:textId="77777777" w:rsidR="00151C45" w:rsidRPr="001600BB" w:rsidRDefault="008531B1" w:rsidP="00E63F7F">
      <w:pPr>
        <w:rPr>
          <w:b/>
          <w:bCs/>
          <w:sz w:val="28"/>
          <w:szCs w:val="28"/>
        </w:rPr>
      </w:pPr>
      <w:r w:rsidRPr="001600BB">
        <w:rPr>
          <w:b/>
          <w:bCs/>
          <w:sz w:val="28"/>
          <w:szCs w:val="28"/>
        </w:rPr>
        <w:t xml:space="preserve">Title: Times New Roman, 14pt, </w:t>
      </w:r>
      <w:r w:rsidR="001600BB" w:rsidRPr="001600BB">
        <w:rPr>
          <w:b/>
          <w:bCs/>
          <w:sz w:val="28"/>
          <w:szCs w:val="28"/>
        </w:rPr>
        <w:t>bold</w:t>
      </w:r>
      <w:r w:rsidRPr="001600BB">
        <w:rPr>
          <w:b/>
          <w:bCs/>
          <w:sz w:val="28"/>
          <w:szCs w:val="28"/>
        </w:rPr>
        <w:t xml:space="preserve">, </w:t>
      </w:r>
      <w:r w:rsidR="00E63F7F" w:rsidRPr="001600BB">
        <w:rPr>
          <w:b/>
          <w:bCs/>
          <w:sz w:val="28"/>
          <w:szCs w:val="28"/>
        </w:rPr>
        <w:t>spacing</w:t>
      </w:r>
      <w:r w:rsidRPr="001600BB">
        <w:rPr>
          <w:b/>
          <w:bCs/>
          <w:sz w:val="28"/>
          <w:szCs w:val="28"/>
        </w:rPr>
        <w:t xml:space="preserve"> before and after 0 pt, Line spa</w:t>
      </w:r>
      <w:r w:rsidRPr="001600BB">
        <w:rPr>
          <w:b/>
          <w:bCs/>
          <w:sz w:val="28"/>
          <w:szCs w:val="28"/>
        </w:rPr>
        <w:t>c</w:t>
      </w:r>
      <w:r w:rsidRPr="001600BB">
        <w:rPr>
          <w:b/>
          <w:bCs/>
          <w:sz w:val="28"/>
          <w:szCs w:val="28"/>
        </w:rPr>
        <w:t>ing single</w:t>
      </w:r>
      <w:r w:rsidR="003A2A67" w:rsidRPr="001600BB">
        <w:rPr>
          <w:b/>
          <w:bCs/>
          <w:sz w:val="28"/>
          <w:szCs w:val="28"/>
        </w:rPr>
        <w:t>, centered</w:t>
      </w:r>
      <w:r w:rsidR="00151C45" w:rsidRPr="001600BB">
        <w:rPr>
          <w:b/>
          <w:bCs/>
          <w:sz w:val="28"/>
          <w:szCs w:val="28"/>
        </w:rPr>
        <w:t>.</w:t>
      </w:r>
    </w:p>
    <w:p w14:paraId="4C0994E6" w14:textId="77777777" w:rsidR="001177EC" w:rsidRDefault="001177EC" w:rsidP="00E63F7F">
      <w:pPr>
        <w:jc w:val="center"/>
        <w:rPr>
          <w:b/>
          <w:bCs/>
        </w:rPr>
      </w:pPr>
    </w:p>
    <w:p w14:paraId="26A221D5" w14:textId="77777777" w:rsidR="001177EC" w:rsidRPr="00B86B98" w:rsidRDefault="001177EC" w:rsidP="00E63F7F">
      <w:pPr>
        <w:rPr>
          <w:bCs/>
          <w:sz w:val="18"/>
          <w:szCs w:val="18"/>
        </w:rPr>
      </w:pPr>
      <w:r w:rsidRPr="00B86B98">
        <w:rPr>
          <w:bCs/>
          <w:i/>
          <w:sz w:val="18"/>
          <w:szCs w:val="18"/>
        </w:rPr>
        <w:t>Keywords</w:t>
      </w:r>
      <w:r w:rsidRPr="00B86B98">
        <w:rPr>
          <w:bCs/>
          <w:sz w:val="18"/>
          <w:szCs w:val="18"/>
        </w:rPr>
        <w:t>:</w:t>
      </w:r>
      <w:r w:rsidR="00B86B98">
        <w:rPr>
          <w:bCs/>
          <w:sz w:val="18"/>
          <w:szCs w:val="18"/>
        </w:rPr>
        <w:t xml:space="preserve"> </w:t>
      </w:r>
      <w:r w:rsidR="008531B1">
        <w:rPr>
          <w:bCs/>
          <w:sz w:val="18"/>
          <w:szCs w:val="18"/>
        </w:rPr>
        <w:t>4-6 keywords, Times New Roman, 9</w:t>
      </w:r>
      <w:r w:rsidR="008531B1" w:rsidRPr="008531B1">
        <w:rPr>
          <w:bCs/>
          <w:sz w:val="18"/>
          <w:szCs w:val="18"/>
        </w:rPr>
        <w:t xml:space="preserve">pt, regular, </w:t>
      </w:r>
      <w:r w:rsidR="00E63F7F" w:rsidRPr="008531B1">
        <w:rPr>
          <w:bCs/>
          <w:sz w:val="18"/>
          <w:szCs w:val="18"/>
        </w:rPr>
        <w:t>spacing</w:t>
      </w:r>
      <w:r w:rsidR="008531B1" w:rsidRPr="008531B1">
        <w:rPr>
          <w:bCs/>
          <w:sz w:val="18"/>
          <w:szCs w:val="18"/>
        </w:rPr>
        <w:t xml:space="preserve"> before and after 0 pt, Line spacing single</w:t>
      </w:r>
      <w:r w:rsidRPr="00B86B98">
        <w:rPr>
          <w:bCs/>
          <w:sz w:val="18"/>
          <w:szCs w:val="18"/>
        </w:rPr>
        <w:t>.</w:t>
      </w:r>
    </w:p>
    <w:p w14:paraId="34F8BFE5" w14:textId="77777777" w:rsidR="00B86B98" w:rsidRDefault="00B86B98" w:rsidP="00E63F7F">
      <w:pPr>
        <w:jc w:val="both"/>
        <w:rPr>
          <w:bCs/>
          <w:i/>
          <w:sz w:val="21"/>
          <w:szCs w:val="21"/>
        </w:rPr>
      </w:pPr>
    </w:p>
    <w:p w14:paraId="45E69406" w14:textId="77777777" w:rsidR="001177EC" w:rsidRPr="00B86B98" w:rsidRDefault="001177EC" w:rsidP="00E63F7F">
      <w:pPr>
        <w:rPr>
          <w:bCs/>
          <w:sz w:val="21"/>
          <w:szCs w:val="21"/>
        </w:rPr>
      </w:pPr>
      <w:r w:rsidRPr="00B86B98">
        <w:rPr>
          <w:bCs/>
          <w:i/>
          <w:sz w:val="21"/>
          <w:szCs w:val="21"/>
        </w:rPr>
        <w:t>Summary</w:t>
      </w:r>
      <w:r w:rsidRPr="00B86B98">
        <w:rPr>
          <w:bCs/>
          <w:sz w:val="21"/>
          <w:szCs w:val="21"/>
        </w:rPr>
        <w:t>:</w:t>
      </w:r>
      <w:r w:rsidR="00B86B98">
        <w:rPr>
          <w:bCs/>
          <w:sz w:val="21"/>
          <w:szCs w:val="21"/>
        </w:rPr>
        <w:t xml:space="preserve"> </w:t>
      </w:r>
      <w:r w:rsidR="008531B1">
        <w:rPr>
          <w:bCs/>
          <w:sz w:val="21"/>
          <w:szCs w:val="21"/>
        </w:rPr>
        <w:t xml:space="preserve">1-2 paragraphs, </w:t>
      </w:r>
      <w:r w:rsidR="008531B1" w:rsidRPr="008531B1">
        <w:rPr>
          <w:bCs/>
          <w:sz w:val="21"/>
          <w:szCs w:val="21"/>
        </w:rPr>
        <w:t>Times New Roman, 10</w:t>
      </w:r>
      <w:r w:rsidR="008531B1">
        <w:rPr>
          <w:bCs/>
          <w:sz w:val="21"/>
          <w:szCs w:val="21"/>
        </w:rPr>
        <w:t xml:space="preserve">,5 </w:t>
      </w:r>
      <w:r w:rsidR="008531B1" w:rsidRPr="008531B1">
        <w:rPr>
          <w:bCs/>
          <w:sz w:val="21"/>
          <w:szCs w:val="21"/>
        </w:rPr>
        <w:t xml:space="preserve">pt, regular, </w:t>
      </w:r>
      <w:r w:rsidR="00E63F7F" w:rsidRPr="008531B1">
        <w:rPr>
          <w:bCs/>
          <w:sz w:val="21"/>
          <w:szCs w:val="21"/>
        </w:rPr>
        <w:t>spacing</w:t>
      </w:r>
      <w:r w:rsidR="008531B1" w:rsidRPr="008531B1">
        <w:rPr>
          <w:bCs/>
          <w:sz w:val="21"/>
          <w:szCs w:val="21"/>
        </w:rPr>
        <w:t xml:space="preserve"> before and after 0 pt, Line spacing single</w:t>
      </w:r>
      <w:r w:rsidR="003A2A67">
        <w:rPr>
          <w:bCs/>
          <w:sz w:val="21"/>
          <w:szCs w:val="21"/>
        </w:rPr>
        <w:t>.</w:t>
      </w:r>
    </w:p>
    <w:p w14:paraId="39C9903C" w14:textId="77777777" w:rsidR="00151C45" w:rsidRDefault="00151C45" w:rsidP="00E63F7F">
      <w:pPr>
        <w:spacing w:line="300" w:lineRule="atLeast"/>
        <w:jc w:val="center"/>
        <w:rPr>
          <w:b/>
          <w:bCs/>
        </w:rPr>
      </w:pPr>
    </w:p>
    <w:p w14:paraId="04AF1069" w14:textId="77777777" w:rsidR="00E63F7F" w:rsidRDefault="00E63F7F" w:rsidP="00E63F7F">
      <w:pPr>
        <w:spacing w:line="300" w:lineRule="atLeast"/>
        <w:jc w:val="center"/>
        <w:rPr>
          <w:b/>
          <w:bCs/>
          <w:sz w:val="22"/>
          <w:szCs w:val="22"/>
        </w:rPr>
      </w:pPr>
    </w:p>
    <w:p w14:paraId="4B1551FA" w14:textId="77777777" w:rsidR="00151C45" w:rsidRDefault="008531B1" w:rsidP="00E63F7F">
      <w:pPr>
        <w:spacing w:line="3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Title A: Times New Roman, 11</w:t>
      </w:r>
      <w:r w:rsidRPr="008531B1">
        <w:rPr>
          <w:b/>
          <w:bCs/>
          <w:sz w:val="22"/>
          <w:szCs w:val="22"/>
        </w:rPr>
        <w:t xml:space="preserve">pt, </w:t>
      </w:r>
      <w:r>
        <w:rPr>
          <w:b/>
          <w:bCs/>
          <w:sz w:val="22"/>
          <w:szCs w:val="22"/>
        </w:rPr>
        <w:t>bold</w:t>
      </w:r>
      <w:r w:rsidRPr="008531B1">
        <w:rPr>
          <w:b/>
          <w:bCs/>
          <w:sz w:val="22"/>
          <w:szCs w:val="22"/>
        </w:rPr>
        <w:t xml:space="preserve">, </w:t>
      </w:r>
      <w:r w:rsidR="00E63F7F" w:rsidRPr="008531B1">
        <w:rPr>
          <w:b/>
          <w:bCs/>
          <w:sz w:val="22"/>
          <w:szCs w:val="22"/>
        </w:rPr>
        <w:t>spacing</w:t>
      </w:r>
      <w:r w:rsidRPr="008531B1">
        <w:rPr>
          <w:b/>
          <w:bCs/>
          <w:sz w:val="22"/>
          <w:szCs w:val="22"/>
        </w:rPr>
        <w:t xml:space="preserve"> before and after 0 pt, Line spacing </w:t>
      </w:r>
      <w:r>
        <w:rPr>
          <w:b/>
          <w:bCs/>
          <w:sz w:val="22"/>
          <w:szCs w:val="22"/>
        </w:rPr>
        <w:t>At least 15 pt</w:t>
      </w:r>
    </w:p>
    <w:p w14:paraId="0BF6C8C1" w14:textId="77777777" w:rsidR="008531B1" w:rsidRDefault="008531B1" w:rsidP="00E63F7F">
      <w:pPr>
        <w:spacing w:line="300" w:lineRule="atLeast"/>
        <w:jc w:val="center"/>
        <w:rPr>
          <w:bCs/>
          <w:i/>
          <w:sz w:val="22"/>
          <w:szCs w:val="22"/>
        </w:rPr>
      </w:pPr>
    </w:p>
    <w:p w14:paraId="15803AEE" w14:textId="77777777" w:rsidR="008531B1" w:rsidRPr="008531B1" w:rsidRDefault="008531B1" w:rsidP="00E63F7F">
      <w:pPr>
        <w:spacing w:line="300" w:lineRule="atLeast"/>
        <w:rPr>
          <w:bCs/>
          <w:i/>
          <w:sz w:val="22"/>
          <w:szCs w:val="22"/>
        </w:rPr>
      </w:pPr>
      <w:r w:rsidRPr="008531B1">
        <w:rPr>
          <w:bCs/>
          <w:i/>
          <w:sz w:val="22"/>
          <w:szCs w:val="22"/>
        </w:rPr>
        <w:t xml:space="preserve">Title B: Times New Roman, 11pt, </w:t>
      </w:r>
      <w:r>
        <w:rPr>
          <w:bCs/>
          <w:i/>
          <w:sz w:val="22"/>
          <w:szCs w:val="22"/>
        </w:rPr>
        <w:t>italics</w:t>
      </w:r>
      <w:r w:rsidRPr="008531B1">
        <w:rPr>
          <w:bCs/>
          <w:i/>
          <w:sz w:val="22"/>
          <w:szCs w:val="22"/>
        </w:rPr>
        <w:t xml:space="preserve">, </w:t>
      </w:r>
      <w:r w:rsidR="00E63F7F" w:rsidRPr="008531B1">
        <w:rPr>
          <w:bCs/>
          <w:i/>
          <w:sz w:val="22"/>
          <w:szCs w:val="22"/>
        </w:rPr>
        <w:t>spacing</w:t>
      </w:r>
      <w:r w:rsidRPr="008531B1">
        <w:rPr>
          <w:bCs/>
          <w:i/>
          <w:sz w:val="22"/>
          <w:szCs w:val="22"/>
        </w:rPr>
        <w:t xml:space="preserve"> before and after 0 pt, Line spacing At least 15 pt</w:t>
      </w:r>
    </w:p>
    <w:p w14:paraId="73617361" w14:textId="77777777" w:rsidR="00B86B98" w:rsidRPr="00B86B98" w:rsidRDefault="00B86B98" w:rsidP="00E63F7F">
      <w:pPr>
        <w:spacing w:line="300" w:lineRule="atLeast"/>
        <w:jc w:val="center"/>
        <w:rPr>
          <w:sz w:val="22"/>
          <w:szCs w:val="22"/>
        </w:rPr>
      </w:pPr>
    </w:p>
    <w:p w14:paraId="7C9455E8" w14:textId="77777777" w:rsidR="008531B1" w:rsidRDefault="008531B1" w:rsidP="00E63F7F">
      <w:pPr>
        <w:spacing w:line="300" w:lineRule="atLeast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Text: </w:t>
      </w:r>
      <w:r w:rsidRPr="008531B1">
        <w:rPr>
          <w:bCs/>
          <w:sz w:val="23"/>
          <w:szCs w:val="23"/>
        </w:rPr>
        <w:t>Times</w:t>
      </w:r>
      <w:r w:rsidRPr="008531B1">
        <w:rPr>
          <w:b/>
          <w:bCs/>
          <w:sz w:val="23"/>
          <w:szCs w:val="23"/>
        </w:rPr>
        <w:t xml:space="preserve"> </w:t>
      </w:r>
      <w:r w:rsidRPr="008531B1">
        <w:rPr>
          <w:bCs/>
          <w:sz w:val="23"/>
          <w:szCs w:val="23"/>
        </w:rPr>
        <w:t>New Roman, 11</w:t>
      </w:r>
      <w:r>
        <w:rPr>
          <w:bCs/>
          <w:sz w:val="23"/>
          <w:szCs w:val="23"/>
        </w:rPr>
        <w:t xml:space="preserve">,5 </w:t>
      </w:r>
      <w:r w:rsidRPr="008531B1">
        <w:rPr>
          <w:bCs/>
          <w:sz w:val="23"/>
          <w:szCs w:val="23"/>
        </w:rPr>
        <w:t xml:space="preserve">pt, </w:t>
      </w:r>
      <w:r>
        <w:rPr>
          <w:bCs/>
          <w:sz w:val="23"/>
          <w:szCs w:val="23"/>
        </w:rPr>
        <w:t>regular</w:t>
      </w:r>
      <w:r w:rsidRPr="008531B1">
        <w:rPr>
          <w:bCs/>
          <w:sz w:val="23"/>
          <w:szCs w:val="23"/>
        </w:rPr>
        <w:t xml:space="preserve">, </w:t>
      </w:r>
      <w:r w:rsidR="00E63F7F" w:rsidRPr="008531B1">
        <w:rPr>
          <w:bCs/>
          <w:sz w:val="23"/>
          <w:szCs w:val="23"/>
        </w:rPr>
        <w:t>spacing</w:t>
      </w:r>
      <w:r w:rsidRPr="008531B1">
        <w:rPr>
          <w:bCs/>
          <w:sz w:val="23"/>
          <w:szCs w:val="23"/>
        </w:rPr>
        <w:t xml:space="preserve"> before and after 0 pt, Line spacing At least 15 pt</w:t>
      </w:r>
      <w:r w:rsidR="003A2A67">
        <w:rPr>
          <w:bCs/>
          <w:sz w:val="23"/>
          <w:szCs w:val="23"/>
        </w:rPr>
        <w:t>, justified</w:t>
      </w:r>
      <w:r>
        <w:rPr>
          <w:bCs/>
          <w:sz w:val="23"/>
          <w:szCs w:val="23"/>
        </w:rPr>
        <w:t>.</w:t>
      </w:r>
    </w:p>
    <w:p w14:paraId="61B0A748" w14:textId="77777777" w:rsidR="00E63F7F" w:rsidRDefault="00E63F7F" w:rsidP="00E63F7F">
      <w:pPr>
        <w:spacing w:line="300" w:lineRule="atLeast"/>
        <w:jc w:val="both"/>
        <w:rPr>
          <w:bCs/>
          <w:sz w:val="23"/>
          <w:szCs w:val="23"/>
        </w:rPr>
      </w:pPr>
    </w:p>
    <w:p w14:paraId="510E54B0" w14:textId="77777777" w:rsidR="00E63F7F" w:rsidRDefault="00E63F7F" w:rsidP="00E63F7F">
      <w:pPr>
        <w:spacing w:before="120"/>
        <w:jc w:val="center"/>
        <w:rPr>
          <w:bCs/>
          <w:sz w:val="18"/>
          <w:szCs w:val="18"/>
        </w:rPr>
      </w:pPr>
    </w:p>
    <w:p w14:paraId="2DD3D47B" w14:textId="77777777" w:rsidR="00E63F7F" w:rsidRPr="00E63F7F" w:rsidRDefault="008531B1" w:rsidP="00E63F7F">
      <w:pPr>
        <w:spacing w:before="120"/>
        <w:jc w:val="center"/>
        <w:rPr>
          <w:bCs/>
          <w:sz w:val="18"/>
          <w:szCs w:val="18"/>
        </w:rPr>
      </w:pPr>
      <w:r w:rsidRPr="000945CD">
        <w:rPr>
          <w:bCs/>
          <w:sz w:val="18"/>
          <w:szCs w:val="18"/>
        </w:rPr>
        <w:t xml:space="preserve">Figure </w:t>
      </w:r>
      <w:r>
        <w:rPr>
          <w:bCs/>
          <w:sz w:val="18"/>
          <w:szCs w:val="18"/>
        </w:rPr>
        <w:t>1</w:t>
      </w:r>
      <w:r w:rsidRPr="000945CD">
        <w:rPr>
          <w:bCs/>
          <w:sz w:val="18"/>
          <w:szCs w:val="18"/>
        </w:rPr>
        <w:t xml:space="preserve">: </w:t>
      </w:r>
      <w:r w:rsidRPr="008531B1">
        <w:rPr>
          <w:bCs/>
          <w:sz w:val="18"/>
          <w:szCs w:val="18"/>
        </w:rPr>
        <w:t>Times</w:t>
      </w:r>
      <w:r w:rsidRPr="008531B1"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New Roman, 9</w:t>
      </w:r>
      <w:r w:rsidRPr="008531B1">
        <w:rPr>
          <w:bCs/>
          <w:sz w:val="18"/>
          <w:szCs w:val="18"/>
        </w:rPr>
        <w:t xml:space="preserve"> pt, regular, </w:t>
      </w:r>
      <w:r w:rsidR="00E63F7F" w:rsidRPr="008531B1">
        <w:rPr>
          <w:bCs/>
          <w:sz w:val="18"/>
          <w:szCs w:val="18"/>
        </w:rPr>
        <w:t>spacing</w:t>
      </w:r>
      <w:r w:rsidRPr="008531B1">
        <w:rPr>
          <w:bCs/>
          <w:sz w:val="18"/>
          <w:szCs w:val="18"/>
        </w:rPr>
        <w:t xml:space="preserve"> before </w:t>
      </w:r>
      <w:r>
        <w:rPr>
          <w:bCs/>
          <w:sz w:val="18"/>
          <w:szCs w:val="18"/>
        </w:rPr>
        <w:t xml:space="preserve">6 pt </w:t>
      </w:r>
      <w:r w:rsidRPr="008531B1">
        <w:rPr>
          <w:bCs/>
          <w:sz w:val="18"/>
          <w:szCs w:val="18"/>
        </w:rPr>
        <w:t xml:space="preserve">and after 0 pt, Line spacing </w:t>
      </w:r>
      <w:r>
        <w:rPr>
          <w:bCs/>
          <w:sz w:val="18"/>
          <w:szCs w:val="18"/>
        </w:rPr>
        <w:t>Single</w:t>
      </w:r>
      <w:r w:rsidR="003A2A67">
        <w:rPr>
          <w:bCs/>
          <w:sz w:val="20"/>
          <w:szCs w:val="20"/>
        </w:rPr>
        <w:t>, centered</w:t>
      </w:r>
      <w:r w:rsidRPr="000945CD">
        <w:rPr>
          <w:bCs/>
          <w:sz w:val="18"/>
          <w:szCs w:val="18"/>
        </w:rPr>
        <w:t>.</w:t>
      </w:r>
    </w:p>
    <w:p w14:paraId="328B45C8" w14:textId="77777777" w:rsidR="00E63F7F" w:rsidRDefault="00E63F7F" w:rsidP="00E63F7F">
      <w:pPr>
        <w:spacing w:after="120" w:line="274" w:lineRule="exact"/>
        <w:jc w:val="both"/>
        <w:rPr>
          <w:sz w:val="23"/>
          <w:szCs w:val="23"/>
        </w:rPr>
      </w:pPr>
    </w:p>
    <w:p w14:paraId="2400CDFE" w14:textId="77777777" w:rsidR="003A05CF" w:rsidRDefault="00BB160D" w:rsidP="00E63F7F">
      <w:pPr>
        <w:spacing w:after="120" w:line="274" w:lineRule="exact"/>
        <w:jc w:val="both"/>
        <w:rPr>
          <w:b/>
          <w:sz w:val="23"/>
          <w:szCs w:val="23"/>
        </w:rPr>
      </w:pPr>
      <w:r w:rsidRPr="003A05CF">
        <w:rPr>
          <w:b/>
          <w:bCs/>
          <w:sz w:val="23"/>
          <w:szCs w:val="23"/>
        </w:rPr>
        <w:t>References</w:t>
      </w:r>
      <w:r w:rsidR="003A2A67" w:rsidRPr="003A05CF">
        <w:rPr>
          <w:b/>
          <w:bCs/>
          <w:sz w:val="23"/>
          <w:szCs w:val="23"/>
        </w:rPr>
        <w:t>:</w:t>
      </w:r>
      <w:r w:rsidR="003A2A67" w:rsidRPr="003A2A67">
        <w:rPr>
          <w:b/>
          <w:sz w:val="23"/>
          <w:szCs w:val="23"/>
        </w:rPr>
        <w:t xml:space="preserve"> </w:t>
      </w:r>
    </w:p>
    <w:p w14:paraId="4DEB55ED" w14:textId="77777777" w:rsidR="00142706" w:rsidRPr="003A2A67" w:rsidRDefault="00142706" w:rsidP="00E63F7F">
      <w:pPr>
        <w:spacing w:after="120" w:line="274" w:lineRule="exact"/>
        <w:jc w:val="both"/>
        <w:rPr>
          <w:bCs/>
          <w:sz w:val="23"/>
          <w:szCs w:val="23"/>
        </w:rPr>
      </w:pPr>
      <w:r w:rsidRPr="003A2A67">
        <w:rPr>
          <w:bCs/>
          <w:sz w:val="23"/>
          <w:szCs w:val="23"/>
        </w:rPr>
        <w:t>Times</w:t>
      </w:r>
      <w:r w:rsidRPr="003A2A67">
        <w:rPr>
          <w:b/>
          <w:bCs/>
          <w:sz w:val="23"/>
          <w:szCs w:val="23"/>
        </w:rPr>
        <w:t xml:space="preserve"> </w:t>
      </w:r>
      <w:r w:rsidRPr="003A2A67">
        <w:rPr>
          <w:bCs/>
          <w:sz w:val="23"/>
          <w:szCs w:val="23"/>
        </w:rPr>
        <w:t xml:space="preserve">New Roman, 11,5 pt, regular, </w:t>
      </w:r>
      <w:r w:rsidR="00E63F7F" w:rsidRPr="003A2A67">
        <w:rPr>
          <w:bCs/>
          <w:sz w:val="23"/>
          <w:szCs w:val="23"/>
        </w:rPr>
        <w:t>spacing</w:t>
      </w:r>
      <w:r w:rsidRPr="003A2A67">
        <w:rPr>
          <w:bCs/>
          <w:sz w:val="23"/>
          <w:szCs w:val="23"/>
        </w:rPr>
        <w:t xml:space="preserve"> before</w:t>
      </w:r>
      <w:r w:rsidR="003A2A67" w:rsidRPr="003A2A67">
        <w:rPr>
          <w:bCs/>
          <w:sz w:val="23"/>
          <w:szCs w:val="23"/>
        </w:rPr>
        <w:t xml:space="preserve"> 0 pt</w:t>
      </w:r>
      <w:r w:rsidRPr="003A2A67">
        <w:rPr>
          <w:bCs/>
          <w:sz w:val="23"/>
          <w:szCs w:val="23"/>
        </w:rPr>
        <w:t xml:space="preserve"> and after </w:t>
      </w:r>
      <w:r w:rsidR="003A2A67" w:rsidRPr="003A2A67">
        <w:rPr>
          <w:bCs/>
          <w:sz w:val="23"/>
          <w:szCs w:val="23"/>
        </w:rPr>
        <w:t>6</w:t>
      </w:r>
      <w:r w:rsidRPr="003A2A67">
        <w:rPr>
          <w:bCs/>
          <w:sz w:val="23"/>
          <w:szCs w:val="23"/>
        </w:rPr>
        <w:t xml:space="preserve"> pt, Line spacing E</w:t>
      </w:r>
      <w:r w:rsidRPr="003A2A67">
        <w:rPr>
          <w:bCs/>
          <w:sz w:val="23"/>
          <w:szCs w:val="23"/>
        </w:rPr>
        <w:t>x</w:t>
      </w:r>
      <w:r w:rsidRPr="003A2A67">
        <w:rPr>
          <w:bCs/>
          <w:sz w:val="23"/>
          <w:szCs w:val="23"/>
        </w:rPr>
        <w:t>actly 13,7 pt</w:t>
      </w:r>
      <w:r w:rsidR="003A2A67">
        <w:rPr>
          <w:bCs/>
          <w:sz w:val="23"/>
          <w:szCs w:val="23"/>
        </w:rPr>
        <w:t>, justified</w:t>
      </w:r>
      <w:r w:rsidRPr="003A2A67">
        <w:rPr>
          <w:bCs/>
          <w:sz w:val="23"/>
          <w:szCs w:val="23"/>
        </w:rPr>
        <w:t>.</w:t>
      </w:r>
    </w:p>
    <w:p w14:paraId="584C37F8" w14:textId="77777777" w:rsidR="003A2A67" w:rsidRDefault="003A2A67" w:rsidP="00E63F7F">
      <w:pPr>
        <w:spacing w:after="120" w:line="274" w:lineRule="exact"/>
        <w:rPr>
          <w:bCs/>
        </w:rPr>
      </w:pPr>
    </w:p>
    <w:p w14:paraId="7F0BFAE2" w14:textId="77777777" w:rsidR="003A2A67" w:rsidRPr="00142706" w:rsidRDefault="003A2A67" w:rsidP="00E63F7F">
      <w:pPr>
        <w:spacing w:after="120" w:line="274" w:lineRule="exact"/>
        <w:rPr>
          <w:bCs/>
        </w:rPr>
      </w:pPr>
      <w:r>
        <w:rPr>
          <w:bCs/>
        </w:rPr>
        <w:t>______________________________________________________________________________</w:t>
      </w:r>
    </w:p>
    <w:p w14:paraId="09A4AF7C" w14:textId="77777777" w:rsidR="008C2867" w:rsidRDefault="003A2A67" w:rsidP="008C2867">
      <w:pPr>
        <w:spacing w:line="300" w:lineRule="atLeast"/>
        <w:rPr>
          <w:noProof/>
          <w:sz w:val="23"/>
          <w:szCs w:val="23"/>
        </w:rPr>
      </w:pPr>
      <w:r>
        <w:rPr>
          <w:b/>
          <w:noProof/>
          <w:sz w:val="23"/>
          <w:szCs w:val="23"/>
        </w:rPr>
        <w:t xml:space="preserve">Note: </w:t>
      </w:r>
      <w:r w:rsidR="00142706">
        <w:rPr>
          <w:noProof/>
          <w:color w:val="008080"/>
          <w:sz w:val="23"/>
          <w:szCs w:val="23"/>
        </w:rPr>
        <w:t xml:space="preserve">Author references and eventually the page number will be given </w:t>
      </w:r>
      <w:r w:rsidR="00142706">
        <w:rPr>
          <w:b/>
          <w:noProof/>
          <w:color w:val="008080"/>
          <w:sz w:val="23"/>
          <w:szCs w:val="23"/>
        </w:rPr>
        <w:t>in the text</w:t>
      </w:r>
      <w:r w:rsidR="00142706">
        <w:rPr>
          <w:noProof/>
          <w:color w:val="008080"/>
          <w:sz w:val="23"/>
          <w:szCs w:val="23"/>
        </w:rPr>
        <w:t xml:space="preserve"> and/or </w:t>
      </w:r>
      <w:r w:rsidR="00142706">
        <w:rPr>
          <w:b/>
          <w:noProof/>
          <w:color w:val="008080"/>
          <w:sz w:val="23"/>
          <w:szCs w:val="23"/>
        </w:rPr>
        <w:t>in the footnote</w:t>
      </w:r>
      <w:r w:rsidR="00142706">
        <w:rPr>
          <w:noProof/>
          <w:color w:val="008080"/>
          <w:sz w:val="23"/>
          <w:szCs w:val="23"/>
        </w:rPr>
        <w:t xml:space="preserve"> with respect to a complete list at the end of the paper, e.g. </w:t>
      </w:r>
      <w:r w:rsidR="00142706">
        <w:rPr>
          <w:noProof/>
          <w:sz w:val="23"/>
          <w:szCs w:val="23"/>
        </w:rPr>
        <w:t xml:space="preserve">(Brown 2004: 33), (Black 1982), (White and Green 2000: 50), (Violet et al. 2004: 205), (Tempest 2005), (Tempest 2005a) or respectively, …by Brown (2004:33), …by Black (1982), …see e.g. White and Green (2000: 50), …see Violet et al. (2004: 205), …by Tempest (2005), …by Tempest (2005a). </w:t>
      </w:r>
    </w:p>
    <w:p w14:paraId="0DECD36F" w14:textId="77777777" w:rsidR="008C2867" w:rsidRDefault="008C2867" w:rsidP="008C2867">
      <w:pPr>
        <w:spacing w:line="300" w:lineRule="atLeast"/>
        <w:rPr>
          <w:noProof/>
          <w:sz w:val="23"/>
          <w:szCs w:val="23"/>
        </w:rPr>
      </w:pPr>
    </w:p>
    <w:p w14:paraId="51780351" w14:textId="77777777" w:rsidR="00142706" w:rsidRPr="008C2867" w:rsidRDefault="00142706" w:rsidP="008C2867">
      <w:pPr>
        <w:spacing w:line="300" w:lineRule="atLeast"/>
        <w:rPr>
          <w:noProof/>
          <w:sz w:val="23"/>
          <w:szCs w:val="23"/>
        </w:rPr>
      </w:pPr>
      <w:r>
        <w:rPr>
          <w:noProof/>
          <w:sz w:val="23"/>
          <w:szCs w:val="23"/>
        </w:rPr>
        <w:t>Complete references</w:t>
      </w:r>
      <w:r>
        <w:rPr>
          <w:noProof/>
          <w:color w:val="008080"/>
          <w:sz w:val="23"/>
          <w:szCs w:val="23"/>
        </w:rPr>
        <w:t xml:space="preserve"> should be listed at the end of the article in a style conforming to the following examples:</w:t>
      </w:r>
    </w:p>
    <w:p w14:paraId="04242AE6" w14:textId="77777777" w:rsidR="00142706" w:rsidRDefault="00142706" w:rsidP="00E63F7F">
      <w:pPr>
        <w:spacing w:line="300" w:lineRule="atLeast"/>
        <w:jc w:val="both"/>
        <w:rPr>
          <w:noProof/>
          <w:sz w:val="23"/>
          <w:szCs w:val="23"/>
        </w:rPr>
      </w:pPr>
    </w:p>
    <w:p w14:paraId="7A8E5F51" w14:textId="77777777" w:rsidR="003A05CF" w:rsidRDefault="003A05CF" w:rsidP="00E63F7F">
      <w:pPr>
        <w:spacing w:after="120" w:line="300" w:lineRule="atLeast"/>
        <w:jc w:val="both"/>
        <w:rPr>
          <w:noProof/>
          <w:sz w:val="23"/>
          <w:szCs w:val="23"/>
        </w:rPr>
      </w:pPr>
      <w:r>
        <w:rPr>
          <w:b/>
          <w:bCs/>
          <w:sz w:val="22"/>
          <w:szCs w:val="22"/>
        </w:rPr>
        <w:lastRenderedPageBreak/>
        <w:t>References (example)</w:t>
      </w:r>
    </w:p>
    <w:p w14:paraId="42EB953F" w14:textId="77777777" w:rsidR="00142706" w:rsidRDefault="00142706" w:rsidP="00E63F7F">
      <w:pPr>
        <w:spacing w:after="120" w:line="300" w:lineRule="atLeast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Brown, L. (2004). Comparison cartographic studies using analytical tools. </w:t>
      </w:r>
      <w:r>
        <w:rPr>
          <w:i/>
          <w:iCs/>
          <w:noProof/>
          <w:sz w:val="23"/>
          <w:szCs w:val="23"/>
        </w:rPr>
        <w:t>Archives of Modern Cartography</w:t>
      </w:r>
      <w:r>
        <w:rPr>
          <w:noProof/>
          <w:sz w:val="23"/>
          <w:szCs w:val="23"/>
        </w:rPr>
        <w:t xml:space="preserve"> 11 (2): 32-35.</w:t>
      </w:r>
    </w:p>
    <w:p w14:paraId="62C95E3D" w14:textId="77777777" w:rsidR="00142706" w:rsidRDefault="00142706" w:rsidP="00E63F7F">
      <w:pPr>
        <w:spacing w:after="120" w:line="300" w:lineRule="atLeast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Black, P. (1982). </w:t>
      </w:r>
      <w:r>
        <w:rPr>
          <w:i/>
          <w:iCs/>
          <w:noProof/>
          <w:sz w:val="23"/>
          <w:szCs w:val="23"/>
        </w:rPr>
        <w:t>A bridge between classical and modern analytical tools in history of maps</w:t>
      </w:r>
      <w:r>
        <w:rPr>
          <w:noProof/>
          <w:sz w:val="23"/>
          <w:szCs w:val="23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3"/>
              <w:szCs w:val="23"/>
            </w:rPr>
            <w:t>Venice</w:t>
          </w:r>
        </w:smartTag>
      </w:smartTag>
      <w:r>
        <w:rPr>
          <w:noProof/>
          <w:sz w:val="23"/>
          <w:szCs w:val="23"/>
        </w:rPr>
        <w:t>: Arsenale.</w:t>
      </w:r>
    </w:p>
    <w:p w14:paraId="62312785" w14:textId="77777777" w:rsidR="00142706" w:rsidRDefault="00142706" w:rsidP="00E63F7F">
      <w:pPr>
        <w:spacing w:after="120" w:line="300" w:lineRule="atLeast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>White A. and G. W. Green (2000). A note on the degree of similatities between the Sonet</w:t>
      </w:r>
      <w:r>
        <w:rPr>
          <w:noProof/>
          <w:sz w:val="23"/>
          <w:szCs w:val="23"/>
        </w:rPr>
        <w:softHyphen/>
        <w:t xml:space="preserve">ti and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3"/>
              <w:szCs w:val="23"/>
            </w:rPr>
            <w:t>Piacenza</w:t>
          </w:r>
        </w:smartTag>
      </w:smartTag>
      <w:r>
        <w:rPr>
          <w:noProof/>
          <w:sz w:val="23"/>
          <w:szCs w:val="23"/>
        </w:rPr>
        <w:t xml:space="preserve"> isolaria. In E.  Pinkred and M. Greenwhite (eds.), </w:t>
      </w:r>
      <w:r>
        <w:rPr>
          <w:i/>
          <w:iCs/>
          <w:noProof/>
          <w:sz w:val="23"/>
          <w:szCs w:val="23"/>
        </w:rPr>
        <w:t>Studies on modern history of cartography research</w:t>
      </w:r>
      <w:r>
        <w:rPr>
          <w:noProof/>
          <w:sz w:val="23"/>
          <w:szCs w:val="23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3"/>
              <w:szCs w:val="23"/>
            </w:rPr>
            <w:t>Amsterdam</w:t>
          </w:r>
        </w:smartTag>
      </w:smartTag>
      <w:r>
        <w:rPr>
          <w:noProof/>
          <w:sz w:val="23"/>
          <w:szCs w:val="23"/>
        </w:rPr>
        <w:t>: Springar, 46-57.</w:t>
      </w:r>
    </w:p>
    <w:p w14:paraId="12C5FF99" w14:textId="77777777" w:rsidR="00142706" w:rsidRDefault="00142706" w:rsidP="00E63F7F">
      <w:pPr>
        <w:spacing w:after="120" w:line="300" w:lineRule="atLeast"/>
        <w:jc w:val="both"/>
        <w:rPr>
          <w:noProof/>
          <w:sz w:val="23"/>
          <w:szCs w:val="23"/>
        </w:rPr>
      </w:pPr>
      <w:r w:rsidRPr="00142706">
        <w:rPr>
          <w:noProof/>
          <w:sz w:val="23"/>
          <w:szCs w:val="23"/>
          <w:lang w:val="en-GB"/>
        </w:rPr>
        <w:t xml:space="preserve">Violet C., K. Badaris, L. Lilipop (2004). </w:t>
      </w:r>
      <w:r>
        <w:rPr>
          <w:iCs/>
          <w:noProof/>
          <w:sz w:val="23"/>
          <w:szCs w:val="23"/>
        </w:rPr>
        <w:t>An Inquiry on the inner geometry of old maps.Proceedings of the 2</w:t>
      </w:r>
      <w:r>
        <w:rPr>
          <w:iCs/>
          <w:noProof/>
          <w:sz w:val="23"/>
          <w:szCs w:val="23"/>
          <w:vertAlign w:val="superscript"/>
        </w:rPr>
        <w:t>nd</w:t>
      </w:r>
      <w:r>
        <w:rPr>
          <w:iCs/>
          <w:noProof/>
          <w:sz w:val="23"/>
          <w:szCs w:val="23"/>
        </w:rPr>
        <w:t xml:space="preserve"> International Conference on </w:t>
      </w:r>
      <w:r>
        <w:rPr>
          <w:i/>
          <w:iCs/>
          <w:noProof/>
          <w:sz w:val="23"/>
          <w:szCs w:val="23"/>
        </w:rPr>
        <w:t>History of maps</w:t>
      </w:r>
      <w:r>
        <w:rPr>
          <w:iCs/>
          <w:noProof/>
          <w:sz w:val="23"/>
          <w:szCs w:val="23"/>
        </w:rPr>
        <w:t>, G. Tomias (ed.)</w:t>
      </w:r>
      <w:r>
        <w:rPr>
          <w:i/>
          <w:iCs/>
          <w:noProof/>
          <w:sz w:val="23"/>
          <w:szCs w:val="23"/>
        </w:rPr>
        <w:t>.</w:t>
      </w:r>
      <w:r>
        <w:rPr>
          <w:noProof/>
          <w:sz w:val="23"/>
          <w:szCs w:val="23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3"/>
              <w:szCs w:val="23"/>
            </w:rPr>
            <w:t>Athens</w:t>
          </w:r>
        </w:smartTag>
      </w:smartTag>
      <w:r>
        <w:rPr>
          <w:noProof/>
          <w:sz w:val="23"/>
          <w:szCs w:val="23"/>
        </w:rPr>
        <w:t>: National Map Foundation.</w:t>
      </w:r>
    </w:p>
    <w:p w14:paraId="50EB41BC" w14:textId="77777777" w:rsidR="00142706" w:rsidRDefault="00142706" w:rsidP="00E63F7F">
      <w:pPr>
        <w:spacing w:after="120" w:line="300" w:lineRule="atLeast"/>
        <w:jc w:val="both"/>
        <w:rPr>
          <w:i/>
          <w:noProof/>
          <w:sz w:val="23"/>
          <w:szCs w:val="23"/>
        </w:rPr>
      </w:pPr>
      <w:r>
        <w:rPr>
          <w:noProof/>
          <w:sz w:val="23"/>
          <w:szCs w:val="23"/>
        </w:rPr>
        <w:t xml:space="preserve">Tempest M. (2005). Comparison of coastline outlines in old maps. In digital form,  </w:t>
      </w:r>
      <w:r>
        <w:rPr>
          <w:i/>
          <w:noProof/>
          <w:sz w:val="23"/>
          <w:szCs w:val="23"/>
        </w:rPr>
        <w:t>www.mapresearch.com/tempest/papers_2005/research_file2.pdf</w:t>
      </w:r>
    </w:p>
    <w:p w14:paraId="6C45A921" w14:textId="77777777" w:rsidR="00142706" w:rsidRDefault="00142706" w:rsidP="00E63F7F">
      <w:pPr>
        <w:spacing w:after="120" w:line="300" w:lineRule="atLeast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Tempest M. (2005a). Revisiting coastline patterns in early portolan maps. In digital form, </w:t>
      </w:r>
      <w:r>
        <w:rPr>
          <w:i/>
          <w:noProof/>
          <w:sz w:val="23"/>
          <w:szCs w:val="23"/>
        </w:rPr>
        <w:t>XVI century portlan maps</w:t>
      </w:r>
      <w:r>
        <w:rPr>
          <w:noProof/>
          <w:sz w:val="23"/>
          <w:szCs w:val="23"/>
        </w:rPr>
        <w:t>. Opt-disc,</w:t>
      </w:r>
      <w:r>
        <w:rPr>
          <w:i/>
          <w:noProof/>
          <w:sz w:val="23"/>
          <w:szCs w:val="23"/>
        </w:rPr>
        <w:t xml:space="preserve"> </w:t>
      </w:r>
      <w:r>
        <w:rPr>
          <w:noProof/>
          <w:sz w:val="23"/>
          <w:szCs w:val="23"/>
        </w:rPr>
        <w:t xml:space="preserve">P. Lachetta (ed.),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3"/>
              <w:szCs w:val="23"/>
            </w:rPr>
            <w:t>Strasbourg</w:t>
          </w:r>
        </w:smartTag>
      </w:smartTag>
      <w:r>
        <w:rPr>
          <w:noProof/>
          <w:sz w:val="23"/>
          <w:szCs w:val="23"/>
        </w:rPr>
        <w:t>: Department of Geography, University Louis Paster.</w:t>
      </w:r>
    </w:p>
    <w:p w14:paraId="47763D0A" w14:textId="77777777" w:rsidR="00142706" w:rsidRPr="00E05698" w:rsidRDefault="00142706" w:rsidP="00E63F7F">
      <w:pPr>
        <w:spacing w:after="120" w:line="274" w:lineRule="exact"/>
      </w:pPr>
    </w:p>
    <w:sectPr w:rsidR="00142706" w:rsidRPr="00E05698" w:rsidSect="001600BB">
      <w:headerReference w:type="default" r:id="rId6"/>
      <w:footerReference w:type="even" r:id="rId7"/>
      <w:footerReference w:type="default" r:id="rId8"/>
      <w:pgSz w:w="12240" w:h="15840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BCE0" w14:textId="77777777" w:rsidR="00FE59A8" w:rsidRDefault="00FE59A8" w:rsidP="00151C45">
      <w:r>
        <w:separator/>
      </w:r>
    </w:p>
  </w:endnote>
  <w:endnote w:type="continuationSeparator" w:id="0">
    <w:p w14:paraId="679C58E0" w14:textId="77777777" w:rsidR="00FE59A8" w:rsidRDefault="00FE59A8" w:rsidP="0015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95B5" w14:textId="77777777" w:rsidR="008531B1" w:rsidRDefault="008531B1" w:rsidP="007D5C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A11C0" w14:textId="77777777" w:rsidR="008531B1" w:rsidRDefault="00853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D71F" w14:textId="77777777" w:rsidR="008531B1" w:rsidRPr="007D5C57" w:rsidRDefault="008531B1" w:rsidP="007D5C5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7D5C57">
      <w:rPr>
        <w:rStyle w:val="PageNumber"/>
        <w:sz w:val="20"/>
        <w:szCs w:val="20"/>
      </w:rPr>
      <w:t>[</w:t>
    </w:r>
    <w:r w:rsidRPr="007D5C57">
      <w:rPr>
        <w:rStyle w:val="PageNumber"/>
        <w:sz w:val="20"/>
        <w:szCs w:val="20"/>
      </w:rPr>
      <w:fldChar w:fldCharType="begin"/>
    </w:r>
    <w:r w:rsidRPr="007D5C57">
      <w:rPr>
        <w:rStyle w:val="PageNumber"/>
        <w:sz w:val="20"/>
        <w:szCs w:val="20"/>
      </w:rPr>
      <w:instrText xml:space="preserve">PAGE  </w:instrText>
    </w:r>
    <w:r w:rsidRPr="007D5C57">
      <w:rPr>
        <w:rStyle w:val="PageNumber"/>
        <w:sz w:val="20"/>
        <w:szCs w:val="20"/>
      </w:rPr>
      <w:fldChar w:fldCharType="separate"/>
    </w:r>
    <w:r w:rsidR="00F87E13">
      <w:rPr>
        <w:rStyle w:val="PageNumber"/>
        <w:noProof/>
        <w:sz w:val="20"/>
        <w:szCs w:val="20"/>
      </w:rPr>
      <w:t>2</w:t>
    </w:r>
    <w:r w:rsidRPr="007D5C57">
      <w:rPr>
        <w:rStyle w:val="PageNumber"/>
        <w:sz w:val="20"/>
        <w:szCs w:val="20"/>
      </w:rPr>
      <w:fldChar w:fldCharType="end"/>
    </w:r>
    <w:r w:rsidRPr="007D5C57">
      <w:rPr>
        <w:rStyle w:val="PageNumber"/>
        <w:sz w:val="20"/>
        <w:szCs w:val="20"/>
      </w:rPr>
      <w:t>]</w:t>
    </w:r>
  </w:p>
  <w:p w14:paraId="500188A4" w14:textId="77777777" w:rsidR="008531B1" w:rsidRDefault="00853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5002" w14:textId="77777777" w:rsidR="00FE59A8" w:rsidRDefault="00FE59A8" w:rsidP="00151C45">
      <w:r>
        <w:separator/>
      </w:r>
    </w:p>
  </w:footnote>
  <w:footnote w:type="continuationSeparator" w:id="0">
    <w:p w14:paraId="43378DC8" w14:textId="77777777" w:rsidR="00FE59A8" w:rsidRDefault="00FE59A8" w:rsidP="00151C45">
      <w:r>
        <w:continuationSeparator/>
      </w:r>
    </w:p>
  </w:footnote>
  <w:footnote w:id="1">
    <w:p w14:paraId="61928EDD" w14:textId="77777777" w:rsidR="008531B1" w:rsidRPr="003F2B14" w:rsidRDefault="008531B1" w:rsidP="00B86B98">
      <w:pPr>
        <w:pStyle w:val="FootnoteText"/>
      </w:pPr>
      <w:r w:rsidRPr="003F2B14">
        <w:rPr>
          <w:rStyle w:val="FootnoteReference"/>
        </w:rPr>
        <w:sym w:font="Symbol" w:char="F02A"/>
      </w:r>
      <w:r w:rsidRPr="003F2B14">
        <w:t xml:space="preserve"> </w:t>
      </w:r>
      <w:r>
        <w:t>Author Title, Affiliation, contact details</w:t>
      </w:r>
      <w:r w:rsidRPr="003F2B14">
        <w:t xml:space="preserve"> [</w:t>
      </w:r>
      <w:hyperlink r:id="rId1" w:history="1">
        <w:r>
          <w:rPr>
            <w:rStyle w:val="Hyperlink"/>
            <w:u w:val="none"/>
          </w:rPr>
          <w:t>e-mail</w:t>
        </w:r>
      </w:hyperlink>
      <w:r w:rsidRPr="003F2B14">
        <w:t>]</w:t>
      </w:r>
      <w:r w:rsidR="00142706">
        <w:t xml:space="preserve">: </w:t>
      </w:r>
      <w:r w:rsidR="00142706" w:rsidRPr="00142706">
        <w:rPr>
          <w:bCs/>
        </w:rPr>
        <w:t xml:space="preserve">New Roman, </w:t>
      </w:r>
      <w:r w:rsidR="00142706">
        <w:rPr>
          <w:bCs/>
        </w:rPr>
        <w:t>10</w:t>
      </w:r>
      <w:r w:rsidR="00142706" w:rsidRPr="00142706">
        <w:rPr>
          <w:bCs/>
        </w:rPr>
        <w:t xml:space="preserve">pt, regular, </w:t>
      </w:r>
      <w:proofErr w:type="gramStart"/>
      <w:r w:rsidR="00142706" w:rsidRPr="00142706">
        <w:rPr>
          <w:bCs/>
        </w:rPr>
        <w:t>Spacing</w:t>
      </w:r>
      <w:proofErr w:type="gramEnd"/>
      <w:r w:rsidR="00142706" w:rsidRPr="00142706">
        <w:rPr>
          <w:bCs/>
        </w:rPr>
        <w:t xml:space="preserve"> before and after 0 pt, Line spa</w:t>
      </w:r>
      <w:r w:rsidR="00142706" w:rsidRPr="00142706">
        <w:rPr>
          <w:bCs/>
        </w:rPr>
        <w:t>c</w:t>
      </w:r>
      <w:r w:rsidR="00142706" w:rsidRPr="00142706">
        <w:rPr>
          <w:bCs/>
        </w:rPr>
        <w:t>ing single.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9"/>
      <w:gridCol w:w="4091"/>
    </w:tblGrid>
    <w:tr w:rsidR="00B304EC" w:rsidRPr="009B209A" w14:paraId="780AC4FA" w14:textId="77777777" w:rsidTr="00A507FE">
      <w:tc>
        <w:tcPr>
          <w:tcW w:w="5529" w:type="dxa"/>
        </w:tcPr>
        <w:p w14:paraId="6847B613" w14:textId="77777777" w:rsidR="00B304EC" w:rsidRPr="00DC1A8A" w:rsidRDefault="00B304EC" w:rsidP="00B304EC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  <w:bookmarkStart w:id="0" w:name="_Hlk7700757"/>
          <w:bookmarkStart w:id="1" w:name="_Hlk7700758"/>
          <w:bookmarkStart w:id="2" w:name="_Hlk7700759"/>
          <w:bookmarkStart w:id="3" w:name="_Hlk7700760"/>
          <w:bookmarkStart w:id="4" w:name="_Hlk7700761"/>
          <w:bookmarkStart w:id="5" w:name="_Hlk7700762"/>
          <w:bookmarkStart w:id="6" w:name="_Hlk7700763"/>
          <w:bookmarkStart w:id="7" w:name="_Hlk7700764"/>
          <w:r w:rsidRPr="00DC1A8A">
            <w:rPr>
              <w:sz w:val="14"/>
              <w:szCs w:val="14"/>
            </w:rPr>
            <w:t>International Cartographic Association</w:t>
          </w:r>
          <w:r>
            <w:rPr>
              <w:sz w:val="14"/>
              <w:szCs w:val="14"/>
            </w:rPr>
            <w:t xml:space="preserve">, </w:t>
          </w:r>
          <w:r w:rsidRPr="00DC1A8A">
            <w:rPr>
              <w:sz w:val="14"/>
              <w:szCs w:val="14"/>
            </w:rPr>
            <w:t>Commission on Cartographic Heritage into the Digital</w:t>
          </w:r>
        </w:p>
        <w:p w14:paraId="2220E31A" w14:textId="77777777" w:rsidR="00B304EC" w:rsidRPr="00DC1A8A" w:rsidRDefault="00B304EC" w:rsidP="00B304EC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  <w:r w:rsidRPr="00DC1A8A">
            <w:rPr>
              <w:sz w:val="14"/>
              <w:szCs w:val="14"/>
            </w:rPr>
            <w:t>1</w:t>
          </w:r>
          <w:r>
            <w:rPr>
              <w:sz w:val="14"/>
              <w:szCs w:val="14"/>
            </w:rPr>
            <w:t>6</w:t>
          </w:r>
          <w:r w:rsidRPr="00611C7C">
            <w:rPr>
              <w:sz w:val="14"/>
              <w:szCs w:val="14"/>
            </w:rPr>
            <w:t>th</w:t>
          </w:r>
          <w:r>
            <w:rPr>
              <w:sz w:val="14"/>
              <w:szCs w:val="14"/>
            </w:rPr>
            <w:t xml:space="preserve"> </w:t>
          </w:r>
          <w:r w:rsidRPr="00DC1A8A">
            <w:rPr>
              <w:sz w:val="14"/>
              <w:szCs w:val="14"/>
            </w:rPr>
            <w:t>ICA</w:t>
          </w:r>
          <w:r>
            <w:rPr>
              <w:sz w:val="14"/>
              <w:szCs w:val="14"/>
            </w:rPr>
            <w:t xml:space="preserve"> </w:t>
          </w:r>
          <w:r w:rsidRPr="00DC1A8A">
            <w:rPr>
              <w:sz w:val="14"/>
              <w:szCs w:val="14"/>
            </w:rPr>
            <w:t>Conference</w:t>
          </w:r>
          <w:r>
            <w:rPr>
              <w:sz w:val="14"/>
              <w:szCs w:val="14"/>
            </w:rPr>
            <w:t xml:space="preserve"> </w:t>
          </w:r>
          <w:r w:rsidRPr="00611C7C">
            <w:rPr>
              <w:sz w:val="14"/>
              <w:szCs w:val="14"/>
            </w:rPr>
            <w:t>Digital Approaches to Cartographic Heritage</w:t>
          </w:r>
        </w:p>
        <w:p w14:paraId="62B51B02" w14:textId="77777777" w:rsidR="00B304EC" w:rsidRPr="009B209A" w:rsidRDefault="00B304EC" w:rsidP="00B304EC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Cluj-Napoca</w:t>
          </w:r>
          <w:r w:rsidRPr="00BE6B56">
            <w:rPr>
              <w:sz w:val="14"/>
              <w:szCs w:val="14"/>
            </w:rPr>
            <w:t xml:space="preserve">, </w:t>
          </w:r>
          <w:r>
            <w:rPr>
              <w:sz w:val="14"/>
              <w:szCs w:val="14"/>
            </w:rPr>
            <w:t>22-24 September</w:t>
          </w:r>
          <w:r w:rsidRPr="00BE6B56">
            <w:rPr>
              <w:sz w:val="14"/>
              <w:szCs w:val="14"/>
            </w:rPr>
            <w:t xml:space="preserve"> 202</w:t>
          </w:r>
          <w:r>
            <w:rPr>
              <w:sz w:val="14"/>
              <w:szCs w:val="14"/>
            </w:rPr>
            <w:t>2</w:t>
          </w:r>
        </w:p>
      </w:tc>
      <w:tc>
        <w:tcPr>
          <w:tcW w:w="4091" w:type="dxa"/>
        </w:tcPr>
        <w:p w14:paraId="58DA0F44" w14:textId="77777777" w:rsidR="00B304EC" w:rsidRDefault="00B304EC" w:rsidP="00B304EC">
          <w:pPr>
            <w:tabs>
              <w:tab w:val="center" w:pos="4153"/>
              <w:tab w:val="right" w:pos="8306"/>
            </w:tabs>
            <w:jc w:val="right"/>
            <w:rPr>
              <w:sz w:val="14"/>
              <w:szCs w:val="14"/>
            </w:rPr>
          </w:pPr>
          <w:r w:rsidRPr="00DC1A8A">
            <w:rPr>
              <w:sz w:val="14"/>
              <w:szCs w:val="14"/>
            </w:rPr>
            <w:t>Conference</w:t>
          </w:r>
          <w:r>
            <w:rPr>
              <w:sz w:val="14"/>
              <w:szCs w:val="14"/>
            </w:rPr>
            <w:t xml:space="preserve"> Proceedings, </w:t>
          </w:r>
          <w:r w:rsidRPr="00611C7C">
            <w:rPr>
              <w:sz w:val="14"/>
              <w:szCs w:val="14"/>
            </w:rPr>
            <w:t>ISSN 2459-3893</w:t>
          </w:r>
        </w:p>
        <w:p w14:paraId="408880FD" w14:textId="77777777" w:rsidR="00B304EC" w:rsidRPr="009B209A" w:rsidRDefault="00B304EC" w:rsidP="00B304EC">
          <w:pPr>
            <w:tabs>
              <w:tab w:val="center" w:pos="4153"/>
              <w:tab w:val="right" w:pos="8306"/>
            </w:tabs>
            <w:jc w:val="right"/>
            <w:rPr>
              <w:sz w:val="14"/>
              <w:szCs w:val="14"/>
            </w:rPr>
          </w:pPr>
          <w:r w:rsidRPr="00611C7C">
            <w:rPr>
              <w:sz w:val="14"/>
              <w:szCs w:val="14"/>
            </w:rPr>
            <w:t>Editor</w:t>
          </w:r>
          <w:r>
            <w:rPr>
              <w:sz w:val="14"/>
              <w:szCs w:val="14"/>
            </w:rPr>
            <w:t xml:space="preserve">s: </w:t>
          </w:r>
          <w:proofErr w:type="gramStart"/>
          <w:r w:rsidRPr="009B209A">
            <w:rPr>
              <w:sz w:val="14"/>
              <w:szCs w:val="14"/>
            </w:rPr>
            <w:t>A</w:t>
          </w:r>
          <w:r>
            <w:rPr>
              <w:sz w:val="14"/>
              <w:szCs w:val="14"/>
            </w:rPr>
            <w:t>.</w:t>
          </w:r>
          <w:r w:rsidRPr="009B209A">
            <w:rPr>
              <w:sz w:val="14"/>
              <w:szCs w:val="14"/>
            </w:rPr>
            <w:t>Tsorlini</w:t>
          </w:r>
          <w:proofErr w:type="gramEnd"/>
          <w:r>
            <w:rPr>
              <w:sz w:val="14"/>
              <w:szCs w:val="14"/>
            </w:rPr>
            <w:t>, C. Boutoura</w:t>
          </w:r>
        </w:p>
        <w:p w14:paraId="4FC94938" w14:textId="77777777" w:rsidR="00B304EC" w:rsidRPr="009B209A" w:rsidRDefault="00B304EC" w:rsidP="00B304EC">
          <w:pPr>
            <w:tabs>
              <w:tab w:val="center" w:pos="4153"/>
              <w:tab w:val="right" w:pos="8306"/>
            </w:tabs>
            <w:jc w:val="right"/>
            <w:rPr>
              <w:sz w:val="14"/>
              <w:szCs w:val="14"/>
            </w:rPr>
          </w:pPr>
          <w:r w:rsidRPr="009B209A">
            <w:rPr>
              <w:sz w:val="14"/>
              <w:szCs w:val="14"/>
            </w:rPr>
            <w:t>AUTH CartoGeoLab, 20</w:t>
          </w:r>
          <w:r>
            <w:rPr>
              <w:sz w:val="14"/>
              <w:szCs w:val="14"/>
            </w:rPr>
            <w:t>22</w:t>
          </w:r>
        </w:p>
      </w:tc>
    </w:tr>
  </w:tbl>
  <w:p w14:paraId="5033B0A4" w14:textId="77777777" w:rsidR="00B304EC" w:rsidRPr="005C1FA2" w:rsidRDefault="00B304EC" w:rsidP="00B304EC">
    <w:pPr>
      <w:tabs>
        <w:tab w:val="center" w:pos="4153"/>
        <w:tab w:val="right" w:pos="8306"/>
      </w:tabs>
      <w:rPr>
        <w:sz w:val="14"/>
        <w:szCs w:val="14"/>
        <w:lang w:eastAsia="el-GR"/>
      </w:rPr>
    </w:pPr>
  </w:p>
  <w:bookmarkEnd w:id="0"/>
  <w:bookmarkEnd w:id="1"/>
  <w:bookmarkEnd w:id="2"/>
  <w:bookmarkEnd w:id="3"/>
  <w:bookmarkEnd w:id="4"/>
  <w:bookmarkEnd w:id="5"/>
  <w:bookmarkEnd w:id="6"/>
  <w:bookmarkEnd w:id="7"/>
  <w:p w14:paraId="6A0C6D4D" w14:textId="77777777" w:rsidR="00B304EC" w:rsidRPr="005C1FA2" w:rsidRDefault="00B304EC" w:rsidP="00B304EC">
    <w:pPr>
      <w:pStyle w:val="Head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oNotTrackMove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C45"/>
    <w:rsid w:val="000B0C86"/>
    <w:rsid w:val="000E6FE5"/>
    <w:rsid w:val="001177EC"/>
    <w:rsid w:val="00142706"/>
    <w:rsid w:val="00151C45"/>
    <w:rsid w:val="001600BB"/>
    <w:rsid w:val="001C0471"/>
    <w:rsid w:val="001E050E"/>
    <w:rsid w:val="00236F45"/>
    <w:rsid w:val="002D237A"/>
    <w:rsid w:val="002F7227"/>
    <w:rsid w:val="003024AD"/>
    <w:rsid w:val="00302A30"/>
    <w:rsid w:val="00370EE4"/>
    <w:rsid w:val="003A05CF"/>
    <w:rsid w:val="003A2A67"/>
    <w:rsid w:val="003A6952"/>
    <w:rsid w:val="003F2B14"/>
    <w:rsid w:val="005119CD"/>
    <w:rsid w:val="00557828"/>
    <w:rsid w:val="005939B8"/>
    <w:rsid w:val="005F7250"/>
    <w:rsid w:val="00675BCE"/>
    <w:rsid w:val="006D1E5D"/>
    <w:rsid w:val="0074684A"/>
    <w:rsid w:val="007D5C57"/>
    <w:rsid w:val="00853119"/>
    <w:rsid w:val="008531B1"/>
    <w:rsid w:val="00873E7C"/>
    <w:rsid w:val="008C2867"/>
    <w:rsid w:val="009F5210"/>
    <w:rsid w:val="00A507FE"/>
    <w:rsid w:val="00B304EC"/>
    <w:rsid w:val="00B86B98"/>
    <w:rsid w:val="00BA1D73"/>
    <w:rsid w:val="00BB160D"/>
    <w:rsid w:val="00D90335"/>
    <w:rsid w:val="00DB2319"/>
    <w:rsid w:val="00DC31EE"/>
    <w:rsid w:val="00DE65F1"/>
    <w:rsid w:val="00E63F7F"/>
    <w:rsid w:val="00E716D6"/>
    <w:rsid w:val="00E824F7"/>
    <w:rsid w:val="00F87E13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915BAAF"/>
  <w15:chartTrackingRefBased/>
  <w15:docId w15:val="{2FAC85EA-976F-4AF5-92E5-AD3AF792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42706"/>
    <w:pPr>
      <w:keepNext/>
      <w:spacing w:line="300" w:lineRule="atLeast"/>
      <w:jc w:val="center"/>
      <w:outlineLvl w:val="0"/>
    </w:pPr>
    <w:rPr>
      <w:b/>
      <w:noProof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1C45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51C45"/>
    <w:pPr>
      <w:spacing w:line="480" w:lineRule="auto"/>
      <w:ind w:firstLine="720"/>
    </w:pPr>
  </w:style>
  <w:style w:type="character" w:customStyle="1" w:styleId="BodyTextIndentChar">
    <w:name w:val="Body Text Indent Char"/>
    <w:link w:val="BodyTextIndent"/>
    <w:semiHidden/>
    <w:rsid w:val="00151C4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51C4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151C4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151C45"/>
    <w:pPr>
      <w:spacing w:line="480" w:lineRule="auto"/>
    </w:pPr>
    <w:rPr>
      <w:b/>
      <w:bCs/>
    </w:rPr>
  </w:style>
  <w:style w:type="character" w:customStyle="1" w:styleId="BodyTextChar">
    <w:name w:val="Body Text Char"/>
    <w:link w:val="BodyText"/>
    <w:semiHidden/>
    <w:rsid w:val="00151C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151C45"/>
    <w:rPr>
      <w:b/>
      <w:bCs/>
    </w:rPr>
  </w:style>
  <w:style w:type="character" w:styleId="Hyperlink">
    <w:name w:val="Hyperlink"/>
    <w:rsid w:val="00B86B98"/>
    <w:rPr>
      <w:color w:val="0000FF"/>
      <w:u w:val="single"/>
    </w:rPr>
  </w:style>
  <w:style w:type="paragraph" w:styleId="Footer">
    <w:name w:val="footer"/>
    <w:basedOn w:val="Normal"/>
    <w:rsid w:val="007D5C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5C57"/>
  </w:style>
  <w:style w:type="paragraph" w:styleId="Header">
    <w:name w:val="header"/>
    <w:basedOn w:val="Normal"/>
    <w:link w:val="HeaderChar"/>
    <w:uiPriority w:val="99"/>
    <w:rsid w:val="007D5C5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4684A"/>
    <w:pPr>
      <w:spacing w:after="120" w:line="480" w:lineRule="auto"/>
    </w:pPr>
  </w:style>
  <w:style w:type="table" w:styleId="TableGrid">
    <w:name w:val="Table Grid"/>
    <w:basedOn w:val="TableNormal"/>
    <w:rsid w:val="002F7227"/>
    <w:pPr>
      <w:spacing w:line="24" w:lineRule="atLeast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63F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kimaid@b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Michael Kimaid</vt:lpstr>
      <vt:lpstr>Michael Kimaid</vt:lpstr>
    </vt:vector>
  </TitlesOfParts>
  <Company>Hewlett-Packard Company</Company>
  <LinksUpToDate>false</LinksUpToDate>
  <CharactersWithSpaces>2801</CharactersWithSpaces>
  <SharedDoc>false</SharedDoc>
  <HLinks>
    <vt:vector size="6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mailto:mkimaid@bgsu.edu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</cp:revision>
  <cp:lastPrinted>2009-01-24T07:36:00Z</cp:lastPrinted>
  <dcterms:created xsi:type="dcterms:W3CDTF">2021-12-12T18:29:00Z</dcterms:created>
  <dcterms:modified xsi:type="dcterms:W3CDTF">2021-12-12T18:29:00Z</dcterms:modified>
</cp:coreProperties>
</file>